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8180E" w14:textId="199876AD" w:rsidR="00F123F3" w:rsidRPr="00006452" w:rsidRDefault="00F123F3" w:rsidP="00006452">
      <w:pPr>
        <w:jc w:val="center"/>
        <w:rPr>
          <w:b/>
          <w:sz w:val="32"/>
          <w:szCs w:val="32"/>
        </w:rPr>
      </w:pPr>
      <w:r w:rsidRPr="001A0D12">
        <w:rPr>
          <w:b/>
          <w:sz w:val="32"/>
          <w:szCs w:val="32"/>
        </w:rPr>
        <w:t xml:space="preserve">Loading </w:t>
      </w:r>
      <w:r w:rsidR="00CE0DAD">
        <w:rPr>
          <w:b/>
          <w:sz w:val="32"/>
          <w:szCs w:val="32"/>
        </w:rPr>
        <w:t>Dock/Ramp</w:t>
      </w:r>
      <w:r w:rsidR="001A0D12">
        <w:rPr>
          <w:b/>
          <w:sz w:val="32"/>
          <w:szCs w:val="32"/>
        </w:rPr>
        <w:t xml:space="preserve"> Registration and Procedure Outline</w:t>
      </w:r>
    </w:p>
    <w:p w14:paraId="2C4F8730" w14:textId="77777777" w:rsidR="00F123F3" w:rsidRDefault="00F123F3">
      <w:r>
        <w:t>Dear exhibitor,</w:t>
      </w:r>
    </w:p>
    <w:p w14:paraId="0201F576" w14:textId="0703B6D7" w:rsidR="00F123F3" w:rsidRDefault="00F123F3">
      <w:r>
        <w:t xml:space="preserve">We are glad you are joining us for the </w:t>
      </w:r>
      <w:r w:rsidR="004C42B7">
        <w:t>2019</w:t>
      </w:r>
      <w:r>
        <w:t xml:space="preserve">Florida School Nutrition Association </w:t>
      </w:r>
      <w:r w:rsidR="004C42B7">
        <w:t xml:space="preserve">Annual </w:t>
      </w:r>
      <w:r>
        <w:t xml:space="preserve">Conference </w:t>
      </w:r>
      <w:r w:rsidR="004C42B7">
        <w:t>&amp;</w:t>
      </w:r>
      <w:r>
        <w:t xml:space="preserve"> Expo. </w:t>
      </w:r>
    </w:p>
    <w:p w14:paraId="20326C1D" w14:textId="77777777" w:rsidR="00F123F3" w:rsidRDefault="00F123F3">
      <w:r>
        <w:t xml:space="preserve">We wanted to make you aware of some procedural changes to the set up </w:t>
      </w:r>
      <w:r w:rsidR="00D9248F">
        <w:t>and break down</w:t>
      </w:r>
      <w:r>
        <w:t>. This year we are implementing a loading dock</w:t>
      </w:r>
      <w:r w:rsidR="00AB04DA">
        <w:t xml:space="preserve"> and ramp</w:t>
      </w:r>
      <w:r>
        <w:t xml:space="preserve"> schedule </w:t>
      </w:r>
      <w:r w:rsidR="00D9248F">
        <w:t>for setup.</w:t>
      </w:r>
      <w:r>
        <w:t xml:space="preserve"> This is being done as a way of organizing the process for better efficiency and safety. </w:t>
      </w:r>
    </w:p>
    <w:p w14:paraId="496A4983" w14:textId="77777777" w:rsidR="001A0D12" w:rsidRDefault="001A0D12">
      <w:r>
        <w:t xml:space="preserve">Appointments will be provided on a </w:t>
      </w:r>
      <w:r w:rsidRPr="00613EB5">
        <w:rPr>
          <w:b/>
          <w:u w:val="single"/>
        </w:rPr>
        <w:t>first come first serve basis.</w:t>
      </w:r>
      <w:r>
        <w:t xml:space="preserve"> There will be plenty of appointments available and we will make every effort to accommodate one of your requested time slots. Please make every effort to adhere to the schedule for the courtesy of all exhibitors. </w:t>
      </w:r>
    </w:p>
    <w:p w14:paraId="0D93012E" w14:textId="77777777" w:rsidR="001A0D12" w:rsidRDefault="001A0D12">
      <w:r>
        <w:t xml:space="preserve">Also, in the past </w:t>
      </w:r>
      <w:r w:rsidR="009A0BB2">
        <w:t xml:space="preserve">some exhibitors </w:t>
      </w:r>
      <w:r>
        <w:t xml:space="preserve">have been able to store your </w:t>
      </w:r>
      <w:r w:rsidR="009A0BB2">
        <w:t>transport bins and excess equipment, including cooking and preparation areas, behind the curtains along the perimeter of the show floor. This area will not be available for this venue. Please plan on storing all of your equipment within the booth or back on your truck/vehicle until the end of the expo.</w:t>
      </w:r>
      <w:r w:rsidR="00D9248F">
        <w:t xml:space="preserve"> Please keep this in mind while packing for the event as it will affect the breakdown process.</w:t>
      </w:r>
    </w:p>
    <w:p w14:paraId="5BA10C57" w14:textId="7B7835EE" w:rsidR="009A0BB2" w:rsidRPr="00456BB9" w:rsidRDefault="00AB04DA">
      <w:pPr>
        <w:rPr>
          <w:b/>
        </w:rPr>
      </w:pPr>
      <w:r>
        <w:rPr>
          <w:b/>
        </w:rPr>
        <w:t>Loading Dock</w:t>
      </w:r>
      <w:r w:rsidR="00456BB9" w:rsidRPr="00456BB9">
        <w:rPr>
          <w:b/>
        </w:rPr>
        <w:t xml:space="preserve"> appointments will be in one hour increments beginning at 8:00 AM until </w:t>
      </w:r>
      <w:r w:rsidR="004C42B7">
        <w:rPr>
          <w:b/>
        </w:rPr>
        <w:t>3</w:t>
      </w:r>
      <w:r w:rsidR="00456BB9" w:rsidRPr="00456BB9">
        <w:rPr>
          <w:b/>
        </w:rPr>
        <w:t>:00 PM, for 26’ or bigger straight trucks (dock height). For everything else</w:t>
      </w:r>
      <w:r w:rsidR="004C42B7">
        <w:rPr>
          <w:b/>
        </w:rPr>
        <w:t>,</w:t>
      </w:r>
      <w:r w:rsidR="00456BB9" w:rsidRPr="00456BB9">
        <w:rPr>
          <w:b/>
        </w:rPr>
        <w:t xml:space="preserve"> the</w:t>
      </w:r>
      <w:r>
        <w:rPr>
          <w:b/>
        </w:rPr>
        <w:t xml:space="preserve"> ramp</w:t>
      </w:r>
      <w:r w:rsidR="00456BB9" w:rsidRPr="00456BB9">
        <w:rPr>
          <w:b/>
        </w:rPr>
        <w:t xml:space="preserve"> appointments will be in 45 minute increments starting at 8:00 AM and running </w:t>
      </w:r>
      <w:r>
        <w:rPr>
          <w:b/>
        </w:rPr>
        <w:t>un</w:t>
      </w:r>
      <w:r w:rsidRPr="00456BB9">
        <w:rPr>
          <w:b/>
        </w:rPr>
        <w:t>til</w:t>
      </w:r>
      <w:r w:rsidR="00456BB9" w:rsidRPr="00456BB9">
        <w:rPr>
          <w:b/>
        </w:rPr>
        <w:t xml:space="preserve"> </w:t>
      </w:r>
      <w:r>
        <w:rPr>
          <w:b/>
        </w:rPr>
        <w:t>2</w:t>
      </w:r>
      <w:r w:rsidR="00D9248F">
        <w:rPr>
          <w:b/>
        </w:rPr>
        <w:t>:</w:t>
      </w:r>
      <w:r>
        <w:rPr>
          <w:b/>
        </w:rPr>
        <w:t>45</w:t>
      </w:r>
      <w:r w:rsidR="00456BB9" w:rsidRPr="00456BB9">
        <w:rPr>
          <w:b/>
        </w:rPr>
        <w:t xml:space="preserve"> PM. </w:t>
      </w:r>
      <w:r w:rsidR="00D9248F">
        <w:rPr>
          <w:b/>
        </w:rPr>
        <w:t>You can arrive 15 minutes before your scheduled time. If a slot is available you will be allowed early access.</w:t>
      </w:r>
    </w:p>
    <w:p w14:paraId="4C633C26" w14:textId="77777777" w:rsidR="001A0D12" w:rsidRDefault="001A0D12">
      <w:r>
        <w:t xml:space="preserve">Before you complete the form below, you will need to know the type of truck or vehicle that you will be using for the transport of your equipment.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3060"/>
        <w:gridCol w:w="846"/>
        <w:gridCol w:w="3559"/>
      </w:tblGrid>
      <w:tr w:rsidR="00AB04DA" w14:paraId="17BDE9BD" w14:textId="77777777" w:rsidTr="00AB04DA">
        <w:tc>
          <w:tcPr>
            <w:tcW w:w="1885" w:type="dxa"/>
            <w:tcBorders>
              <w:right w:val="single" w:sz="4" w:space="0" w:color="auto"/>
            </w:tcBorders>
          </w:tcPr>
          <w:p w14:paraId="16074FC7" w14:textId="77777777" w:rsidR="00AB04DA" w:rsidRDefault="00AB04DA" w:rsidP="00AB04DA">
            <w:r>
              <w:t>COMPANY NAME:</w:t>
            </w:r>
          </w:p>
        </w:tc>
        <w:tc>
          <w:tcPr>
            <w:tcW w:w="3060" w:type="dxa"/>
            <w:tcBorders>
              <w:top w:val="single" w:sz="4" w:space="0" w:color="auto"/>
              <w:left w:val="single" w:sz="4" w:space="0" w:color="auto"/>
              <w:bottom w:val="single" w:sz="4" w:space="0" w:color="auto"/>
              <w:right w:val="single" w:sz="4" w:space="0" w:color="auto"/>
            </w:tcBorders>
          </w:tcPr>
          <w:p w14:paraId="318C5432" w14:textId="77777777" w:rsidR="00AB04DA" w:rsidRDefault="00AB04DA" w:rsidP="00AB04DA"/>
        </w:tc>
        <w:tc>
          <w:tcPr>
            <w:tcW w:w="846" w:type="dxa"/>
            <w:tcBorders>
              <w:left w:val="single" w:sz="4" w:space="0" w:color="auto"/>
              <w:right w:val="single" w:sz="4" w:space="0" w:color="auto"/>
            </w:tcBorders>
          </w:tcPr>
          <w:p w14:paraId="6F86BFE7" w14:textId="77777777" w:rsidR="00AB04DA" w:rsidRDefault="00AB04DA" w:rsidP="00AB04DA">
            <w:r>
              <w:t>EMAIL:</w:t>
            </w:r>
          </w:p>
        </w:tc>
        <w:tc>
          <w:tcPr>
            <w:tcW w:w="3559" w:type="dxa"/>
            <w:tcBorders>
              <w:top w:val="single" w:sz="4" w:space="0" w:color="auto"/>
              <w:left w:val="single" w:sz="4" w:space="0" w:color="auto"/>
              <w:bottom w:val="single" w:sz="4" w:space="0" w:color="auto"/>
              <w:right w:val="single" w:sz="4" w:space="0" w:color="auto"/>
            </w:tcBorders>
          </w:tcPr>
          <w:p w14:paraId="1F7CF489" w14:textId="77777777" w:rsidR="00AB04DA" w:rsidRDefault="00AB04DA" w:rsidP="00AB04DA"/>
        </w:tc>
      </w:tr>
    </w:tbl>
    <w:p w14:paraId="6BBCB373" w14:textId="77777777" w:rsidR="009A0BB2" w:rsidRDefault="009A0BB2" w:rsidP="00AB04D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09"/>
        <w:gridCol w:w="1891"/>
        <w:gridCol w:w="2785"/>
      </w:tblGrid>
      <w:tr w:rsidR="009A0BB2" w14:paraId="45216B4D" w14:textId="77777777" w:rsidTr="00AB04DA">
        <w:tc>
          <w:tcPr>
            <w:tcW w:w="1165" w:type="dxa"/>
            <w:tcBorders>
              <w:right w:val="single" w:sz="4" w:space="0" w:color="auto"/>
            </w:tcBorders>
          </w:tcPr>
          <w:p w14:paraId="413D4108" w14:textId="77777777" w:rsidR="009A0BB2" w:rsidRDefault="009A0BB2" w:rsidP="00AB04DA">
            <w:r>
              <w:t>CONTACT:</w:t>
            </w:r>
          </w:p>
        </w:tc>
        <w:tc>
          <w:tcPr>
            <w:tcW w:w="3509" w:type="dxa"/>
            <w:tcBorders>
              <w:top w:val="single" w:sz="4" w:space="0" w:color="auto"/>
              <w:left w:val="single" w:sz="4" w:space="0" w:color="auto"/>
              <w:bottom w:val="single" w:sz="4" w:space="0" w:color="auto"/>
              <w:right w:val="single" w:sz="4" w:space="0" w:color="auto"/>
            </w:tcBorders>
          </w:tcPr>
          <w:p w14:paraId="65F4AC4A" w14:textId="77777777" w:rsidR="009A0BB2" w:rsidRDefault="009A0BB2" w:rsidP="00AB04DA"/>
        </w:tc>
        <w:tc>
          <w:tcPr>
            <w:tcW w:w="1891" w:type="dxa"/>
            <w:tcBorders>
              <w:left w:val="single" w:sz="4" w:space="0" w:color="auto"/>
              <w:right w:val="single" w:sz="4" w:space="0" w:color="auto"/>
            </w:tcBorders>
          </w:tcPr>
          <w:p w14:paraId="768291A9" w14:textId="77777777" w:rsidR="009A0BB2" w:rsidRDefault="009A0BB2" w:rsidP="00AB04DA">
            <w:r>
              <w:t>DAY OF PHONE#:</w:t>
            </w:r>
          </w:p>
        </w:tc>
        <w:tc>
          <w:tcPr>
            <w:tcW w:w="2785" w:type="dxa"/>
            <w:tcBorders>
              <w:top w:val="single" w:sz="4" w:space="0" w:color="auto"/>
              <w:left w:val="single" w:sz="4" w:space="0" w:color="auto"/>
              <w:bottom w:val="single" w:sz="4" w:space="0" w:color="auto"/>
              <w:right w:val="single" w:sz="4" w:space="0" w:color="auto"/>
            </w:tcBorders>
          </w:tcPr>
          <w:p w14:paraId="0A1AE720" w14:textId="77777777" w:rsidR="009A0BB2" w:rsidRDefault="009A0BB2" w:rsidP="00AB04DA"/>
        </w:tc>
      </w:tr>
    </w:tbl>
    <w:p w14:paraId="2E1E370D" w14:textId="77777777" w:rsidR="00AB04DA" w:rsidRDefault="00AB04DA" w:rsidP="00AB04DA">
      <w:pPr>
        <w:spacing w:after="0" w:line="240" w:lineRule="auto"/>
      </w:pPr>
    </w:p>
    <w:p w14:paraId="5832AB8A" w14:textId="77777777" w:rsidR="009A0BB2" w:rsidRDefault="009A0BB2" w:rsidP="00AB04DA">
      <w:pPr>
        <w:spacing w:after="0" w:line="240" w:lineRule="auto"/>
      </w:pPr>
      <w:r>
        <w:t>TYPE OF VEHICLE</w:t>
      </w:r>
      <w:r w:rsidR="00456BB9">
        <w:t>: Please choose one of the following</w:t>
      </w:r>
      <w:r w:rsidR="00AB04DA">
        <w:t>:</w:t>
      </w:r>
    </w:p>
    <w:p w14:paraId="2AEBA15B" w14:textId="77777777" w:rsidR="00AB04DA" w:rsidRDefault="00AB04DA" w:rsidP="00AB04DA">
      <w:pPr>
        <w:spacing w:after="0" w:line="240" w:lineRule="auto"/>
      </w:pPr>
    </w:p>
    <w:tbl>
      <w:tblPr>
        <w:tblStyle w:val="TableGrid"/>
        <w:tblW w:w="5845" w:type="dxa"/>
        <w:jc w:val="center"/>
        <w:tblLook w:val="04A0" w:firstRow="1" w:lastRow="0" w:firstColumn="1" w:lastColumn="0" w:noHBand="0" w:noVBand="1"/>
      </w:tblPr>
      <w:tblGrid>
        <w:gridCol w:w="450"/>
        <w:gridCol w:w="5395"/>
      </w:tblGrid>
      <w:tr w:rsidR="009A0BB2" w14:paraId="1B198742" w14:textId="77777777" w:rsidTr="00456BB9">
        <w:trPr>
          <w:jc w:val="center"/>
        </w:trPr>
        <w:tc>
          <w:tcPr>
            <w:tcW w:w="450" w:type="dxa"/>
          </w:tcPr>
          <w:p w14:paraId="2C99D9D4" w14:textId="77777777" w:rsidR="009A0BB2" w:rsidRDefault="009A0BB2" w:rsidP="00AB04DA"/>
        </w:tc>
        <w:tc>
          <w:tcPr>
            <w:tcW w:w="5395" w:type="dxa"/>
          </w:tcPr>
          <w:p w14:paraId="25467594" w14:textId="77777777" w:rsidR="009A0BB2" w:rsidRDefault="009A0BB2" w:rsidP="00AB04DA">
            <w:r>
              <w:t>26’ OR BIGGER STRAIGHT TRUCK (DOCK HEIGHT)</w:t>
            </w:r>
          </w:p>
        </w:tc>
      </w:tr>
      <w:tr w:rsidR="009A0BB2" w14:paraId="70C95AFA" w14:textId="77777777" w:rsidTr="00456BB9">
        <w:trPr>
          <w:jc w:val="center"/>
        </w:trPr>
        <w:tc>
          <w:tcPr>
            <w:tcW w:w="450" w:type="dxa"/>
          </w:tcPr>
          <w:p w14:paraId="3D66B64F" w14:textId="77777777" w:rsidR="009A0BB2" w:rsidRDefault="009A0BB2" w:rsidP="00AB04DA"/>
        </w:tc>
        <w:tc>
          <w:tcPr>
            <w:tcW w:w="5395" w:type="dxa"/>
          </w:tcPr>
          <w:p w14:paraId="286CCB8B" w14:textId="77777777" w:rsidR="009A0BB2" w:rsidRDefault="009A0BB2" w:rsidP="00AB04DA">
            <w:r>
              <w:t>25’ OR SMALLER BOX TRUCK WITH LIFT GATE</w:t>
            </w:r>
          </w:p>
        </w:tc>
      </w:tr>
      <w:tr w:rsidR="009A0BB2" w14:paraId="6563AC8C" w14:textId="77777777" w:rsidTr="00456BB9">
        <w:trPr>
          <w:jc w:val="center"/>
        </w:trPr>
        <w:tc>
          <w:tcPr>
            <w:tcW w:w="450" w:type="dxa"/>
          </w:tcPr>
          <w:p w14:paraId="77B40D99" w14:textId="77777777" w:rsidR="009A0BB2" w:rsidRDefault="009A0BB2" w:rsidP="00AB04DA"/>
        </w:tc>
        <w:tc>
          <w:tcPr>
            <w:tcW w:w="5395" w:type="dxa"/>
          </w:tcPr>
          <w:p w14:paraId="517A8C42" w14:textId="77777777" w:rsidR="009A0BB2" w:rsidRDefault="009A0BB2" w:rsidP="00AB04DA">
            <w:r>
              <w:t>SMALL OR MEDIUM HITCH TRAILER</w:t>
            </w:r>
          </w:p>
        </w:tc>
      </w:tr>
      <w:tr w:rsidR="009A0BB2" w14:paraId="6D13D75F" w14:textId="77777777" w:rsidTr="00456BB9">
        <w:trPr>
          <w:jc w:val="center"/>
        </w:trPr>
        <w:tc>
          <w:tcPr>
            <w:tcW w:w="450" w:type="dxa"/>
          </w:tcPr>
          <w:p w14:paraId="3BDF5844" w14:textId="77777777" w:rsidR="009A0BB2" w:rsidRDefault="009A0BB2" w:rsidP="00AB04DA"/>
        </w:tc>
        <w:tc>
          <w:tcPr>
            <w:tcW w:w="5395" w:type="dxa"/>
          </w:tcPr>
          <w:p w14:paraId="024A07A4" w14:textId="77777777" w:rsidR="009A0BB2" w:rsidRDefault="009A0BB2" w:rsidP="00AB04DA">
            <w:r>
              <w:t xml:space="preserve">CARGO VAN OR U-HAUL </w:t>
            </w:r>
          </w:p>
        </w:tc>
      </w:tr>
      <w:tr w:rsidR="009A0BB2" w14:paraId="2AD1FC92" w14:textId="77777777" w:rsidTr="00456BB9">
        <w:trPr>
          <w:jc w:val="center"/>
        </w:trPr>
        <w:tc>
          <w:tcPr>
            <w:tcW w:w="450" w:type="dxa"/>
          </w:tcPr>
          <w:p w14:paraId="2D3A4B94" w14:textId="77777777" w:rsidR="009A0BB2" w:rsidRDefault="009A0BB2" w:rsidP="00AB04DA"/>
        </w:tc>
        <w:tc>
          <w:tcPr>
            <w:tcW w:w="5395" w:type="dxa"/>
          </w:tcPr>
          <w:p w14:paraId="3072451B" w14:textId="77777777" w:rsidR="009A0BB2" w:rsidRDefault="009A0BB2" w:rsidP="00AB04DA">
            <w:r>
              <w:t>PERSONAL SUV OR VEHICLE</w:t>
            </w:r>
          </w:p>
        </w:tc>
      </w:tr>
      <w:tr w:rsidR="00C068B2" w14:paraId="59B1E99B" w14:textId="77777777" w:rsidTr="00456BB9">
        <w:trPr>
          <w:jc w:val="center"/>
        </w:trPr>
        <w:tc>
          <w:tcPr>
            <w:tcW w:w="450" w:type="dxa"/>
          </w:tcPr>
          <w:p w14:paraId="0A9A71EF" w14:textId="77777777" w:rsidR="00C068B2" w:rsidRDefault="00C068B2" w:rsidP="00AB04DA"/>
        </w:tc>
        <w:tc>
          <w:tcPr>
            <w:tcW w:w="5395" w:type="dxa"/>
          </w:tcPr>
          <w:p w14:paraId="6211A348" w14:textId="20B122E8" w:rsidR="00C068B2" w:rsidRDefault="00B02090" w:rsidP="00AB04DA">
            <w:r>
              <w:t xml:space="preserve">OTHER </w:t>
            </w:r>
            <w:r w:rsidRPr="00B02090">
              <w:rPr>
                <w:sz w:val="18"/>
                <w:szCs w:val="18"/>
              </w:rPr>
              <w:t>(SPECIFY)</w:t>
            </w:r>
          </w:p>
        </w:tc>
      </w:tr>
    </w:tbl>
    <w:p w14:paraId="54D325C2" w14:textId="77777777" w:rsidR="00D9248F" w:rsidRDefault="00D9248F" w:rsidP="00AB04DA">
      <w:pPr>
        <w:spacing w:after="0" w:line="240" w:lineRule="auto"/>
      </w:pPr>
    </w:p>
    <w:p w14:paraId="435C7093" w14:textId="77777777" w:rsidR="00D9248F" w:rsidRDefault="00D9248F" w:rsidP="00AB04DA">
      <w:pPr>
        <w:spacing w:after="0" w:line="240" w:lineRule="auto"/>
        <w:rPr>
          <w:sz w:val="20"/>
          <w:szCs w:val="20"/>
        </w:rPr>
      </w:pPr>
      <w:r>
        <w:t>PLEASE INDICATE YOUR THREE</w:t>
      </w:r>
      <w:r w:rsidR="00AB04DA">
        <w:t xml:space="preserve"> PREFRED TIME SLOTS</w:t>
      </w:r>
      <w:r>
        <w:t xml:space="preserve"> BELOW: </w:t>
      </w:r>
      <w:r w:rsidRPr="00D9248F">
        <w:rPr>
          <w:sz w:val="20"/>
          <w:szCs w:val="20"/>
        </w:rPr>
        <w:t>(Every effort will be made to accommodate)</w:t>
      </w:r>
    </w:p>
    <w:p w14:paraId="4C577CDC" w14:textId="77777777" w:rsidR="00AB04DA" w:rsidRDefault="00AB04DA" w:rsidP="00AB04DA">
      <w:pPr>
        <w:spacing w:after="0" w:line="240" w:lineRule="auto"/>
        <w:rPr>
          <w:sz w:val="20"/>
          <w:szCs w:val="20"/>
        </w:rPr>
      </w:pPr>
    </w:p>
    <w:tbl>
      <w:tblPr>
        <w:tblStyle w:val="TableGrid"/>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9248F" w14:paraId="3B1CFFF3" w14:textId="77777777" w:rsidTr="00AB04DA">
        <w:trPr>
          <w:jc w:val="right"/>
        </w:trPr>
        <w:tc>
          <w:tcPr>
            <w:tcW w:w="3116" w:type="dxa"/>
          </w:tcPr>
          <w:p w14:paraId="535DEC5F" w14:textId="77777777" w:rsidR="00D9248F" w:rsidRDefault="00D9248F" w:rsidP="00AB04DA">
            <w:pPr>
              <w:jc w:val="right"/>
            </w:pPr>
            <w:r>
              <w:t>AM/PM</w:t>
            </w:r>
          </w:p>
        </w:tc>
        <w:tc>
          <w:tcPr>
            <w:tcW w:w="3117" w:type="dxa"/>
          </w:tcPr>
          <w:p w14:paraId="5541DA4B" w14:textId="77777777" w:rsidR="00D9248F" w:rsidRDefault="00D9248F" w:rsidP="00AB04DA">
            <w:pPr>
              <w:jc w:val="right"/>
            </w:pPr>
            <w:r>
              <w:t>AM/PM</w:t>
            </w:r>
          </w:p>
        </w:tc>
        <w:tc>
          <w:tcPr>
            <w:tcW w:w="3117" w:type="dxa"/>
          </w:tcPr>
          <w:p w14:paraId="5A604AA8" w14:textId="77777777" w:rsidR="00D9248F" w:rsidRDefault="00D9248F" w:rsidP="00AB04DA">
            <w:pPr>
              <w:jc w:val="right"/>
            </w:pPr>
            <w:r>
              <w:t>AM/PM</w:t>
            </w:r>
          </w:p>
        </w:tc>
      </w:tr>
    </w:tbl>
    <w:p w14:paraId="6293DCD9" w14:textId="77777777" w:rsidR="00D9248F" w:rsidRDefault="00D9248F"/>
    <w:p w14:paraId="5D8C6D49" w14:textId="77777777" w:rsidR="00AB04DA" w:rsidRDefault="00AB04DA">
      <w:r>
        <w:t xml:space="preserve">Once you are assigned a loading time, a dock certificate will be sent to the email above for display in the windshield upon arrival. </w:t>
      </w:r>
    </w:p>
    <w:p w14:paraId="6F497E68" w14:textId="090D8752" w:rsidR="00AB04DA" w:rsidRDefault="00AB04DA">
      <w:r>
        <w:t>Thank you for you participation</w:t>
      </w:r>
      <w:r w:rsidR="00CE0DAD">
        <w:t xml:space="preserve"> and cooperation</w:t>
      </w:r>
      <w:r>
        <w:t xml:space="preserve"> in our 2019 </w:t>
      </w:r>
      <w:r w:rsidR="004C42B7">
        <w:t xml:space="preserve">Annual </w:t>
      </w:r>
      <w:r>
        <w:t>Conference and Expo.</w:t>
      </w:r>
    </w:p>
    <w:p w14:paraId="670CF84E" w14:textId="36341B3D" w:rsidR="00006452" w:rsidRPr="00006452" w:rsidRDefault="00006452" w:rsidP="00006452">
      <w:pPr>
        <w:jc w:val="center"/>
        <w:rPr>
          <w:b/>
          <w:color w:val="FF0000"/>
        </w:rPr>
      </w:pPr>
      <w:r w:rsidRPr="00006452">
        <w:rPr>
          <w:b/>
          <w:color w:val="FF0000"/>
        </w:rPr>
        <w:t>Return forms to Aubrie Leigh Pennekamp</w:t>
      </w:r>
      <w:r>
        <w:rPr>
          <w:b/>
          <w:color w:val="FF0000"/>
        </w:rPr>
        <w:t xml:space="preserve"> at</w:t>
      </w:r>
      <w:r w:rsidRPr="00006452">
        <w:rPr>
          <w:b/>
          <w:color w:val="FF0000"/>
        </w:rPr>
        <w:t xml:space="preserve"> </w:t>
      </w:r>
      <w:hyperlink r:id="rId4" w:history="1">
        <w:r w:rsidRPr="00006452">
          <w:rPr>
            <w:rStyle w:val="Hyperlink"/>
            <w:b/>
            <w:color w:val="FF0000"/>
          </w:rPr>
          <w:t>alpennekamp@floridaschoolnutrition.org</w:t>
        </w:r>
      </w:hyperlink>
      <w:r>
        <w:rPr>
          <w:b/>
          <w:color w:val="FF0000"/>
        </w:rPr>
        <w:br/>
      </w:r>
      <w:r w:rsidRPr="00006452">
        <w:rPr>
          <w:b/>
          <w:color w:val="FF0000"/>
        </w:rPr>
        <w:t xml:space="preserve"> or </w:t>
      </w:r>
      <w:r>
        <w:rPr>
          <w:b/>
          <w:color w:val="FF0000"/>
        </w:rPr>
        <w:t>F</w:t>
      </w:r>
      <w:r w:rsidRPr="00006452">
        <w:rPr>
          <w:b/>
          <w:color w:val="FF0000"/>
        </w:rPr>
        <w:t>ax (850) 656-0149</w:t>
      </w:r>
      <w:bookmarkStart w:id="0" w:name="_GoBack"/>
      <w:bookmarkEnd w:id="0"/>
    </w:p>
    <w:sectPr w:rsidR="00006452" w:rsidRPr="00006452" w:rsidSect="00AB04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F3"/>
    <w:rsid w:val="00006452"/>
    <w:rsid w:val="001A0D12"/>
    <w:rsid w:val="001E3F6B"/>
    <w:rsid w:val="00456BB9"/>
    <w:rsid w:val="004C42B7"/>
    <w:rsid w:val="00613EB5"/>
    <w:rsid w:val="009A0BB2"/>
    <w:rsid w:val="00AB04DA"/>
    <w:rsid w:val="00B02090"/>
    <w:rsid w:val="00C068B2"/>
    <w:rsid w:val="00CE0DAD"/>
    <w:rsid w:val="00CF098D"/>
    <w:rsid w:val="00D9248F"/>
    <w:rsid w:val="00F1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B130"/>
  <w15:chartTrackingRefBased/>
  <w15:docId w15:val="{133B3AA7-A02C-47D2-B722-5EF3BBE3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pennekamp@floridaschoolnutr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Herreria, Jose</dc:creator>
  <cp:keywords/>
  <dc:description/>
  <cp:lastModifiedBy>Aubrie Leigh Pennekamp</cp:lastModifiedBy>
  <cp:revision>6</cp:revision>
  <dcterms:created xsi:type="dcterms:W3CDTF">2019-06-08T00:34:00Z</dcterms:created>
  <dcterms:modified xsi:type="dcterms:W3CDTF">2019-09-10T12:58:00Z</dcterms:modified>
</cp:coreProperties>
</file>