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Default="00B42A68" w:rsidP="00081158">
      <w:pPr>
        <w:jc w:val="center"/>
        <w:rPr>
          <w:rFonts w:asciiTheme="minorHAnsi" w:hAnsiTheme="minorHAnsi" w:cstheme="minorHAnsi"/>
          <w:b/>
          <w:strike/>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37">
        <w:rPr>
          <w:rFonts w:asciiTheme="minorHAnsi" w:hAnsiTheme="minorHAnsi" w:cstheme="minorHAnsi"/>
          <w:b/>
          <w:sz w:val="36"/>
        </w:rPr>
        <w:t>Retiree of the Year Award</w:t>
      </w:r>
      <w:r>
        <w:rPr>
          <w:rFonts w:asciiTheme="minorHAnsi" w:hAnsiTheme="minorHAnsi" w:cstheme="minorHAnsi"/>
          <w:b/>
        </w:rPr>
        <w:br/>
      </w:r>
      <w:r w:rsidRPr="00081158">
        <w:rPr>
          <w:rFonts w:asciiTheme="minorHAnsi" w:hAnsiTheme="minorHAnsi" w:cstheme="minorHAnsi"/>
          <w:b/>
          <w:strike/>
          <w:sz w:val="28"/>
        </w:rPr>
        <w:t>All FSN</w:t>
      </w:r>
      <w:r w:rsidR="001B198A" w:rsidRPr="00081158">
        <w:rPr>
          <w:rFonts w:asciiTheme="minorHAnsi" w:hAnsiTheme="minorHAnsi" w:cstheme="minorHAnsi"/>
          <w:b/>
          <w:strike/>
          <w:sz w:val="28"/>
        </w:rPr>
        <w:t xml:space="preserve">A Award Submissions are due </w:t>
      </w:r>
      <w:r w:rsidR="00AE6E40" w:rsidRPr="00081158">
        <w:rPr>
          <w:rFonts w:asciiTheme="minorHAnsi" w:hAnsiTheme="minorHAnsi" w:cstheme="minorHAnsi"/>
          <w:b/>
          <w:strike/>
          <w:sz w:val="28"/>
        </w:rPr>
        <w:t xml:space="preserve">April </w:t>
      </w:r>
      <w:r w:rsidRPr="00081158">
        <w:rPr>
          <w:rFonts w:asciiTheme="minorHAnsi" w:hAnsiTheme="minorHAnsi" w:cstheme="minorHAnsi"/>
          <w:b/>
          <w:strike/>
          <w:sz w:val="28"/>
        </w:rPr>
        <w:t>15</w:t>
      </w:r>
    </w:p>
    <w:p w:rsidR="00081158" w:rsidRPr="00081158" w:rsidRDefault="00081158" w:rsidP="00081158">
      <w:pPr>
        <w:jc w:val="center"/>
        <w:rPr>
          <w:rFonts w:asciiTheme="minorHAnsi" w:hAnsiTheme="minorHAnsi" w:cstheme="minorHAnsi"/>
          <w:b/>
          <w:sz w:val="28"/>
        </w:rPr>
      </w:pPr>
      <w:r>
        <w:rPr>
          <w:rFonts w:asciiTheme="minorHAnsi" w:hAnsiTheme="minorHAnsi" w:cstheme="minorHAnsi"/>
          <w:b/>
          <w:sz w:val="28"/>
        </w:rPr>
        <w:t>The deadline has been extended to April 23</w:t>
      </w:r>
      <w:bookmarkStart w:id="0" w:name="_GoBack"/>
      <w:bookmarkEnd w:id="0"/>
    </w:p>
    <w:p w:rsidR="00B42A68" w:rsidRDefault="00B42A68" w:rsidP="00B42A68">
      <w:pPr>
        <w:rPr>
          <w:rFonts w:asciiTheme="minorHAnsi" w:hAnsiTheme="minorHAnsi" w:cstheme="minorHAnsi"/>
        </w:rPr>
      </w:pPr>
      <w:r>
        <w:rPr>
          <w:rFonts w:asciiTheme="minorHAnsi" w:hAnsiTheme="minorHAnsi" w:cstheme="minorHAnsi"/>
        </w:rPr>
        <w:br/>
      </w:r>
    </w:p>
    <w:p w:rsidR="00277637" w:rsidRDefault="00277637" w:rsidP="00B42A68">
      <w:pPr>
        <w:tabs>
          <w:tab w:val="left" w:pos="1170"/>
        </w:tabs>
        <w:rPr>
          <w:rFonts w:asciiTheme="minorHAnsi" w:hAnsiTheme="minorHAnsi" w:cstheme="minorHAnsi"/>
          <w:sz w:val="22"/>
          <w:szCs w:val="22"/>
        </w:rPr>
      </w:pPr>
      <w:r w:rsidRPr="00277637">
        <w:rPr>
          <w:rFonts w:asciiTheme="minorHAnsi" w:hAnsiTheme="minorHAnsi" w:cstheme="minorHAnsi"/>
          <w:sz w:val="22"/>
          <w:szCs w:val="22"/>
        </w:rPr>
        <w:t>Each year, FSNA honors professionals who have supported the school foodservice nutrition profession with the Retiree of the Year Award. Retirees use their expertise to assist the school foodservice nutrition profession throughout the year in various activities beyond the normal day-to-day duties of school foodservice nutrition professionals</w:t>
      </w:r>
      <w:r>
        <w:rPr>
          <w:rFonts w:asciiTheme="minorHAnsi" w:hAnsiTheme="minorHAnsi" w:cstheme="minorHAnsi"/>
          <w:sz w:val="22"/>
          <w:szCs w:val="22"/>
        </w:rPr>
        <w:t xml:space="preserve">. </w:t>
      </w:r>
      <w:r w:rsidRPr="00277637">
        <w:rPr>
          <w:rFonts w:asciiTheme="minorHAnsi" w:hAnsiTheme="minorHAnsi" w:cstheme="minorHAnsi"/>
          <w:sz w:val="22"/>
          <w:szCs w:val="22"/>
        </w:rPr>
        <w:t>This award recognizes an individual who has demonstrated outstanding support for the child nutrition programs since retirement.</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7637" w:rsidP="00B42A68">
      <w:pPr>
        <w:rPr>
          <w:rFonts w:asciiTheme="minorHAnsi" w:hAnsiTheme="minorHAnsi" w:cstheme="minorHAnsi"/>
          <w:b/>
          <w:sz w:val="22"/>
          <w:szCs w:val="22"/>
        </w:rPr>
      </w:pPr>
      <w:r>
        <w:rPr>
          <w:rFonts w:asciiTheme="minorHAnsi" w:hAnsiTheme="minorHAnsi" w:cstheme="minorHAnsi"/>
          <w:b/>
          <w:sz w:val="22"/>
          <w:szCs w:val="22"/>
        </w:rPr>
        <w:t>To apply, you must</w:t>
      </w:r>
    </w:p>
    <w:p w:rsidR="00214C59" w:rsidRDefault="003E1231"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r w:rsidR="00214C59">
        <w:rPr>
          <w:rFonts w:asciiTheme="minorHAnsi" w:hAnsiTheme="minorHAnsi" w:cstheme="minorHAnsi"/>
          <w:sz w:val="22"/>
          <w:szCs w:val="22"/>
        </w:rPr>
        <w:t xml:space="preserve"> and/or a</w:t>
      </w:r>
      <w:r w:rsidRPr="00214C59">
        <w:rPr>
          <w:rFonts w:asciiTheme="minorHAnsi" w:hAnsiTheme="minorHAnsi" w:cstheme="minorHAnsi"/>
          <w:sz w:val="22"/>
          <w:szCs w:val="22"/>
        </w:rPr>
        <w:t>n a</w:t>
      </w:r>
      <w:r w:rsidR="00214C59">
        <w:rPr>
          <w:rFonts w:asciiTheme="minorHAnsi" w:hAnsiTheme="minorHAnsi" w:cstheme="minorHAnsi"/>
          <w:sz w:val="22"/>
          <w:szCs w:val="22"/>
        </w:rPr>
        <w:t>ctive FSNA Member</w:t>
      </w:r>
    </w:p>
    <w:p w:rsidR="00B42A68" w:rsidRPr="00214C59" w:rsidRDefault="00277637"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Retired from the school food service </w:t>
      </w:r>
      <w:r w:rsidR="00800F3A">
        <w:rPr>
          <w:rFonts w:asciiTheme="minorHAnsi" w:hAnsiTheme="minorHAnsi" w:cstheme="minorHAnsi"/>
          <w:sz w:val="22"/>
          <w:szCs w:val="22"/>
        </w:rPr>
        <w:t>industry</w:t>
      </w:r>
    </w:p>
    <w:p w:rsidR="00214C59" w:rsidRDefault="00214C59"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AE6E40"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Doe1” and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Judging will be done by members of the FSNA </w:t>
      </w:r>
      <w:r w:rsidR="00277637">
        <w:rPr>
          <w:rFonts w:asciiTheme="minorHAnsi" w:hAnsiTheme="minorHAnsi" w:cstheme="minorHAnsi"/>
          <w:sz w:val="22"/>
          <w:szCs w:val="22"/>
        </w:rPr>
        <w:t>Past Presidents &amp; Silver Circle Advisory Board</w:t>
      </w:r>
      <w:r w:rsidRPr="009D33FF">
        <w:rPr>
          <w:rFonts w:asciiTheme="minorHAnsi" w:hAnsiTheme="minorHAnsi" w:cstheme="minorHAnsi"/>
          <w:sz w:val="22"/>
          <w:szCs w:val="22"/>
        </w:rPr>
        <w:t>. Judging will be based on the following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BE7D16" w:rsidP="00800F3A">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 xml:space="preserve">How well the nominee </w:t>
      </w:r>
      <w:r w:rsidR="00800F3A" w:rsidRPr="00800F3A">
        <w:rPr>
          <w:rFonts w:asciiTheme="minorHAnsi" w:hAnsiTheme="minorHAnsi" w:cstheme="minorHAnsi"/>
          <w:sz w:val="22"/>
          <w:szCs w:val="22"/>
        </w:rPr>
        <w:t>demonstrated outstanding support for the child nutrition programs since retirement</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Examples of actions</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Community</w:t>
      </w:r>
      <w:r w:rsidR="00800F3A">
        <w:rPr>
          <w:rFonts w:asciiTheme="minorHAnsi" w:hAnsiTheme="minorHAnsi" w:cstheme="minorHAnsi"/>
          <w:sz w:val="22"/>
          <w:szCs w:val="22"/>
        </w:rPr>
        <w:t>/</w:t>
      </w:r>
      <w:r w:rsidR="008F009F">
        <w:rPr>
          <w:rFonts w:asciiTheme="minorHAnsi" w:hAnsiTheme="minorHAnsi" w:cstheme="minorHAnsi"/>
          <w:sz w:val="22"/>
          <w:szCs w:val="22"/>
        </w:rPr>
        <w:t>industry</w:t>
      </w:r>
      <w:r>
        <w:rPr>
          <w:rFonts w:asciiTheme="minorHAnsi" w:hAnsiTheme="minorHAnsi" w:cstheme="minorHAnsi"/>
          <w:sz w:val="22"/>
          <w:szCs w:val="22"/>
        </w:rPr>
        <w:t xml:space="preserve"> impact</w:t>
      </w:r>
    </w:p>
    <w:p w:rsidR="008F009F" w:rsidRPr="00F07B3F" w:rsidRDefault="008F009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Dedication to the school food service industry</w:t>
      </w:r>
    </w:p>
    <w:p w:rsidR="00FF63B6" w:rsidRPr="00F07B3F" w:rsidRDefault="00545573"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Quality of essay</w:t>
      </w:r>
      <w:r w:rsidR="00B42A68" w:rsidRPr="00F07B3F">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277637" w:rsidRDefault="00277637" w:rsidP="00B42A68">
      <w:pPr>
        <w:jc w:val="center"/>
        <w:rPr>
          <w:rFonts w:ascii="Calibri" w:hAnsi="Calibri" w:cs="Calibri"/>
          <w:b/>
          <w:sz w:val="36"/>
        </w:rPr>
      </w:pPr>
    </w:p>
    <w:p w:rsidR="00277637" w:rsidRDefault="00277637" w:rsidP="00B42A68">
      <w:pPr>
        <w:jc w:val="center"/>
        <w:rPr>
          <w:rFonts w:ascii="Calibri" w:hAnsi="Calibri" w:cs="Calibri"/>
          <w:b/>
          <w:sz w:val="36"/>
        </w:rPr>
      </w:pPr>
    </w:p>
    <w:p w:rsidR="00B42A68" w:rsidRPr="009D33FF" w:rsidRDefault="00277637" w:rsidP="00B42A68">
      <w:pPr>
        <w:jc w:val="center"/>
        <w:rPr>
          <w:rFonts w:ascii="Calibri" w:hAnsi="Calibri" w:cs="Calibri"/>
          <w:b/>
          <w:sz w:val="28"/>
        </w:rPr>
      </w:pPr>
      <w:r>
        <w:rPr>
          <w:rFonts w:ascii="Calibri" w:hAnsi="Calibri" w:cs="Calibri"/>
          <w:b/>
          <w:sz w:val="36"/>
        </w:rPr>
        <w:lastRenderedPageBreak/>
        <w:t>Retiree of the Year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277637" w:rsidP="00BE7D16">
      <w:pPr>
        <w:rPr>
          <w:rFonts w:asciiTheme="minorHAnsi" w:hAnsiTheme="minorHAnsi" w:cstheme="minorHAnsi"/>
        </w:rPr>
      </w:pPr>
      <w:r>
        <w:rPr>
          <w:rFonts w:asciiTheme="minorHAnsi" w:hAnsiTheme="minorHAnsi" w:cstheme="minorHAnsi"/>
          <w:b/>
        </w:rPr>
        <w:t>Nominated by (if applicable</w:t>
      </w:r>
      <w:r w:rsidR="00BE7D16">
        <w:rPr>
          <w:rFonts w:asciiTheme="minorHAnsi" w:hAnsiTheme="minorHAnsi" w:cstheme="minorHAnsi"/>
          <w:b/>
        </w:rPr>
        <w:t>)</w:t>
      </w:r>
      <w:r w:rsidR="00BE7D16" w:rsidRPr="005F37F4">
        <w:rPr>
          <w:rFonts w:asciiTheme="minorHAnsi" w:hAnsiTheme="minorHAnsi" w:cstheme="minorHAnsi"/>
          <w:b/>
        </w:rPr>
        <w:t>:</w:t>
      </w:r>
      <w:r w:rsidR="00BE7D16"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277637">
        <w:rPr>
          <w:rFonts w:ascii="Calibri" w:hAnsi="Calibri" w:cs="Calibri"/>
          <w:b/>
          <w:sz w:val="36"/>
        </w:rPr>
        <w:lastRenderedPageBreak/>
        <w:t>Retiree of the Year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w:t>
      </w:r>
      <w:r w:rsidR="008F009F" w:rsidRPr="008F009F">
        <w:rPr>
          <w:rFonts w:asciiTheme="minorHAnsi" w:hAnsiTheme="minorHAnsi" w:cstheme="minorHAnsi"/>
          <w:b/>
          <w:sz w:val="22"/>
          <w:szCs w:val="22"/>
        </w:rPr>
        <w:t>use</w:t>
      </w:r>
      <w:r w:rsidR="008F009F">
        <w:rPr>
          <w:rFonts w:asciiTheme="minorHAnsi" w:hAnsiTheme="minorHAnsi" w:cstheme="minorHAnsi"/>
          <w:b/>
          <w:sz w:val="22"/>
          <w:szCs w:val="22"/>
        </w:rPr>
        <w:t>d</w:t>
      </w:r>
      <w:r w:rsidR="008F009F" w:rsidRPr="008F009F">
        <w:rPr>
          <w:rFonts w:asciiTheme="minorHAnsi" w:hAnsiTheme="minorHAnsi" w:cstheme="minorHAnsi"/>
          <w:b/>
          <w:sz w:val="22"/>
          <w:szCs w:val="22"/>
        </w:rPr>
        <w:t xml:space="preserve"> their expertise to assist the school foodservice nutrition profession throughout the year in various activities beyond the normal day-to-day duties of school foodservice nutrition professionals</w:t>
      </w:r>
      <w:r w:rsidRPr="00AC50A7">
        <w:rPr>
          <w:rFonts w:asciiTheme="minorHAnsi" w:hAnsiTheme="minorHAnsi" w:cstheme="minorHAnsi"/>
          <w:b/>
          <w:sz w:val="22"/>
          <w:szCs w:val="22"/>
        </w:rPr>
        <w:t xml:space="preserve">.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08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158">
      <w:rPr>
        <w:rStyle w:val="PageNumber"/>
        <w:noProof/>
      </w:rPr>
      <w:t>1</w:t>
    </w:r>
    <w:r>
      <w:rPr>
        <w:rStyle w:val="PageNumber"/>
      </w:rPr>
      <w:fldChar w:fldCharType="end"/>
    </w:r>
  </w:p>
  <w:p w:rsidR="00700C6E" w:rsidRPr="005E5A38" w:rsidRDefault="00081158">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081158"/>
    <w:rsid w:val="00157D09"/>
    <w:rsid w:val="00187C27"/>
    <w:rsid w:val="001B198A"/>
    <w:rsid w:val="001D196E"/>
    <w:rsid w:val="001E43B7"/>
    <w:rsid w:val="00214C59"/>
    <w:rsid w:val="00276999"/>
    <w:rsid w:val="00277637"/>
    <w:rsid w:val="002903F1"/>
    <w:rsid w:val="00317448"/>
    <w:rsid w:val="00371FB0"/>
    <w:rsid w:val="003D00B0"/>
    <w:rsid w:val="003E1231"/>
    <w:rsid w:val="0048388A"/>
    <w:rsid w:val="004F6628"/>
    <w:rsid w:val="00545573"/>
    <w:rsid w:val="00590443"/>
    <w:rsid w:val="00800F3A"/>
    <w:rsid w:val="008F009F"/>
    <w:rsid w:val="00AC50A7"/>
    <w:rsid w:val="00AE6E40"/>
    <w:rsid w:val="00B2220A"/>
    <w:rsid w:val="00B2608E"/>
    <w:rsid w:val="00B30753"/>
    <w:rsid w:val="00B42A68"/>
    <w:rsid w:val="00BE7D16"/>
    <w:rsid w:val="00CD1F3F"/>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04D7"/>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6</cp:revision>
  <dcterms:created xsi:type="dcterms:W3CDTF">2019-12-16T15:13:00Z</dcterms:created>
  <dcterms:modified xsi:type="dcterms:W3CDTF">2021-04-12T13:57:00Z</dcterms:modified>
</cp:coreProperties>
</file>